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51D6B" w14:textId="68ABADFA" w:rsidR="00F6174B" w:rsidRDefault="00F6174B" w:rsidP="0085179C">
      <w:pPr>
        <w:rPr>
          <w:rFonts w:cstheme="minorHAnsi"/>
          <w:b/>
          <w:bCs/>
          <w:sz w:val="28"/>
          <w:szCs w:val="28"/>
        </w:rPr>
      </w:pPr>
      <w:r>
        <w:rPr>
          <w:rFonts w:cstheme="minorHAnsi"/>
          <w:b/>
          <w:bCs/>
          <w:noProof/>
          <w:sz w:val="28"/>
          <w:szCs w:val="28"/>
          <w:lang w:eastAsia="it-IT"/>
        </w:rPr>
        <w:drawing>
          <wp:anchor distT="0" distB="0" distL="114300" distR="114300" simplePos="0" relativeHeight="251659264" behindDoc="1" locked="0" layoutInCell="1" allowOverlap="1" wp14:anchorId="0A3C9DC7" wp14:editId="527D9B6E">
            <wp:simplePos x="0" y="0"/>
            <wp:positionH relativeFrom="margin">
              <wp:posOffset>2228850</wp:posOffset>
            </wp:positionH>
            <wp:positionV relativeFrom="page">
              <wp:posOffset>868680</wp:posOffset>
            </wp:positionV>
            <wp:extent cx="1661160" cy="850265"/>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0" t="26061" r="610" b="23030"/>
                    <a:stretch/>
                  </pic:blipFill>
                  <pic:spPr bwMode="auto">
                    <a:xfrm>
                      <a:off x="0" y="0"/>
                      <a:ext cx="1661160"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1CD046" w14:textId="4466FC35" w:rsidR="002D47EE" w:rsidRDefault="002D47EE" w:rsidP="00DF13CC">
      <w:pPr>
        <w:pStyle w:val="Standard"/>
        <w:spacing w:before="280" w:after="280" w:line="240" w:lineRule="auto"/>
        <w:rPr>
          <w:sz w:val="40"/>
          <w:szCs w:val="40"/>
        </w:rPr>
      </w:pPr>
    </w:p>
    <w:p w14:paraId="118EB567" w14:textId="19C2ACA2" w:rsidR="007634D6" w:rsidRDefault="007634D6" w:rsidP="007634D6">
      <w:pPr>
        <w:widowControl/>
        <w:shd w:val="clear" w:color="auto" w:fill="FFFFFF"/>
        <w:suppressAutoHyphens w:val="0"/>
        <w:autoSpaceDN/>
        <w:spacing w:line="675" w:lineRule="atLeast"/>
        <w:jc w:val="center"/>
        <w:textAlignment w:val="auto"/>
        <w:outlineLvl w:val="1"/>
        <w:rPr>
          <w:rFonts w:asciiTheme="minorHAnsi" w:eastAsia="Times New Roman" w:hAnsiTheme="minorHAnsi" w:cstheme="minorHAnsi"/>
          <w:b/>
          <w:bCs/>
          <w:color w:val="000000"/>
          <w:kern w:val="0"/>
          <w:sz w:val="40"/>
          <w:szCs w:val="40"/>
          <w:lang w:eastAsia="it-IT"/>
        </w:rPr>
      </w:pPr>
      <w:r w:rsidRPr="007634D6">
        <w:rPr>
          <w:rFonts w:asciiTheme="minorHAnsi" w:eastAsia="Times New Roman" w:hAnsiTheme="minorHAnsi" w:cstheme="minorHAnsi"/>
          <w:b/>
          <w:bCs/>
          <w:color w:val="000000"/>
          <w:kern w:val="0"/>
          <w:sz w:val="40"/>
          <w:szCs w:val="40"/>
          <w:lang w:eastAsia="it-IT"/>
        </w:rPr>
        <w:t>#GIFFONI2022 SI AVVICINA: SELEZIONATI 4500 GIURATI</w:t>
      </w:r>
    </w:p>
    <w:p w14:paraId="5C658EC1" w14:textId="77777777" w:rsidR="007634D6" w:rsidRPr="007634D6" w:rsidRDefault="007634D6" w:rsidP="007634D6">
      <w:pPr>
        <w:widowControl/>
        <w:shd w:val="clear" w:color="auto" w:fill="FFFFFF"/>
        <w:suppressAutoHyphens w:val="0"/>
        <w:autoSpaceDN/>
        <w:spacing w:line="675" w:lineRule="atLeast"/>
        <w:jc w:val="center"/>
        <w:textAlignment w:val="auto"/>
        <w:outlineLvl w:val="1"/>
        <w:rPr>
          <w:rFonts w:asciiTheme="minorHAnsi" w:eastAsia="Times New Roman" w:hAnsiTheme="minorHAnsi" w:cstheme="minorHAnsi"/>
          <w:b/>
          <w:bCs/>
          <w:color w:val="000000"/>
          <w:kern w:val="0"/>
          <w:sz w:val="40"/>
          <w:szCs w:val="40"/>
          <w:lang w:eastAsia="it-IT"/>
        </w:rPr>
      </w:pPr>
    </w:p>
    <w:p w14:paraId="021B807D" w14:textId="4F977CCF" w:rsidR="007634D6" w:rsidRPr="007634D6" w:rsidRDefault="007634D6" w:rsidP="007634D6">
      <w:pPr>
        <w:pStyle w:val="NormaleWeb"/>
        <w:shd w:val="clear" w:color="auto" w:fill="FFFFFF"/>
        <w:spacing w:before="0" w:after="150"/>
        <w:jc w:val="both"/>
        <w:rPr>
          <w:rFonts w:asciiTheme="minorHAnsi" w:hAnsiTheme="minorHAnsi" w:cstheme="minorHAnsi"/>
          <w:color w:val="000000"/>
        </w:rPr>
      </w:pPr>
      <w:r w:rsidRPr="007634D6">
        <w:rPr>
          <w:rFonts w:asciiTheme="minorHAnsi" w:hAnsiTheme="minorHAnsi" w:cstheme="minorHAnsi"/>
          <w:color w:val="000000"/>
        </w:rPr>
        <w:t>Con la scadenza delle iscrizioni dello scorso</w:t>
      </w:r>
      <w:r w:rsidRPr="007634D6">
        <w:rPr>
          <w:rStyle w:val="Enfasigrassetto"/>
          <w:rFonts w:asciiTheme="minorHAnsi" w:hAnsiTheme="minorHAnsi" w:cstheme="minorHAnsi"/>
          <w:color w:val="000000"/>
        </w:rPr>
        <w:t> 31 marzo</w:t>
      </w:r>
      <w:r w:rsidRPr="007634D6">
        <w:rPr>
          <w:rFonts w:asciiTheme="minorHAnsi" w:hAnsiTheme="minorHAnsi" w:cstheme="minorHAnsi"/>
          <w:color w:val="000000"/>
        </w:rPr>
        <w:t>, si sono svolti i sorteggi per le sezioni </w:t>
      </w:r>
      <w:r w:rsidRPr="007634D6">
        <w:rPr>
          <w:rStyle w:val="Enfasigrassetto"/>
          <w:rFonts w:asciiTheme="minorHAnsi" w:hAnsiTheme="minorHAnsi" w:cstheme="minorHAnsi"/>
          <w:color w:val="000000"/>
        </w:rPr>
        <w:t>Generator +13, +16 e +18 </w:t>
      </w:r>
      <w:r w:rsidRPr="007634D6">
        <w:rPr>
          <w:rFonts w:asciiTheme="minorHAnsi" w:hAnsiTheme="minorHAnsi" w:cstheme="minorHAnsi"/>
          <w:color w:val="000000"/>
        </w:rPr>
        <w:t>di</w:t>
      </w:r>
      <w:r w:rsidRPr="007634D6">
        <w:rPr>
          <w:rStyle w:val="Enfasigrassetto"/>
          <w:rFonts w:asciiTheme="minorHAnsi" w:hAnsiTheme="minorHAnsi" w:cstheme="minorHAnsi"/>
          <w:color w:val="000000"/>
        </w:rPr>
        <w:t> #Giffoni2022</w:t>
      </w:r>
      <w:r w:rsidRPr="007634D6">
        <w:rPr>
          <w:rFonts w:asciiTheme="minorHAnsi" w:hAnsiTheme="minorHAnsi" w:cstheme="minorHAnsi"/>
          <w:color w:val="000000"/>
        </w:rPr>
        <w:t>. Sono</w:t>
      </w:r>
      <w:r w:rsidRPr="007634D6">
        <w:rPr>
          <w:rStyle w:val="Enfasigrassetto"/>
          <w:rFonts w:asciiTheme="minorHAnsi" w:hAnsiTheme="minorHAnsi" w:cstheme="minorHAnsi"/>
          <w:color w:val="000000"/>
        </w:rPr>
        <w:t> circa 4500 i ragazzi e le ragazze </w:t>
      </w:r>
      <w:r w:rsidRPr="007634D6">
        <w:rPr>
          <w:rFonts w:asciiTheme="minorHAnsi" w:hAnsiTheme="minorHAnsi" w:cstheme="minorHAnsi"/>
          <w:color w:val="000000"/>
        </w:rPr>
        <w:t>selezionati e pronti a vivere il Festival, in programma dal </w:t>
      </w:r>
      <w:r w:rsidRPr="007634D6">
        <w:rPr>
          <w:rStyle w:val="Enfasigrassetto"/>
          <w:rFonts w:asciiTheme="minorHAnsi" w:hAnsiTheme="minorHAnsi" w:cstheme="minorHAnsi"/>
          <w:color w:val="000000"/>
        </w:rPr>
        <w:t>21 al 30 luglio</w:t>
      </w:r>
      <w:r w:rsidRPr="007634D6">
        <w:rPr>
          <w:rFonts w:asciiTheme="minorHAnsi" w:hAnsiTheme="minorHAnsi" w:cstheme="minorHAnsi"/>
          <w:color w:val="000000"/>
        </w:rPr>
        <w:t>, compresi gli </w:t>
      </w:r>
      <w:r w:rsidRPr="007634D6">
        <w:rPr>
          <w:rStyle w:val="Enfasigrassetto"/>
          <w:rFonts w:asciiTheme="minorHAnsi" w:hAnsiTheme="minorHAnsi" w:cstheme="minorHAnsi"/>
          <w:color w:val="000000"/>
        </w:rPr>
        <w:t>Elements +3, +6 e +10 </w:t>
      </w:r>
      <w:r w:rsidRPr="007634D6">
        <w:rPr>
          <w:rFonts w:asciiTheme="minorHAnsi" w:hAnsiTheme="minorHAnsi" w:cstheme="minorHAnsi"/>
          <w:color w:val="000000"/>
        </w:rPr>
        <w:t>che hanno già avuto conferma di partecipazione. Il numero dei juror non è ancora definitivo perché son</w:t>
      </w:r>
      <w:r w:rsidR="001E34E3">
        <w:rPr>
          <w:rFonts w:asciiTheme="minorHAnsi" w:hAnsiTheme="minorHAnsi" w:cstheme="minorHAnsi"/>
          <w:color w:val="000000"/>
        </w:rPr>
        <w:t>o in corso le adesioni di alcuni</w:t>
      </w:r>
      <w:bookmarkStart w:id="0" w:name="_GoBack"/>
      <w:bookmarkEnd w:id="0"/>
      <w:r w:rsidRPr="007634D6">
        <w:rPr>
          <w:rFonts w:asciiTheme="minorHAnsi" w:hAnsiTheme="minorHAnsi" w:cstheme="minorHAnsi"/>
          <w:color w:val="000000"/>
        </w:rPr>
        <w:t xml:space="preserve"> gruppi esteri. Saranno, infatti, </w:t>
      </w:r>
      <w:r w:rsidRPr="007634D6">
        <w:rPr>
          <w:rStyle w:val="Enfasigrassetto"/>
          <w:rFonts w:asciiTheme="minorHAnsi" w:hAnsiTheme="minorHAnsi" w:cstheme="minorHAnsi"/>
          <w:color w:val="000000"/>
        </w:rPr>
        <w:t>39 le nazioni</w:t>
      </w:r>
      <w:r w:rsidRPr="007634D6">
        <w:rPr>
          <w:rFonts w:asciiTheme="minorHAnsi" w:hAnsiTheme="minorHAnsi" w:cstheme="minorHAnsi"/>
          <w:color w:val="000000"/>
        </w:rPr>
        <w:t> dalle quali giungeranno giovani in presenza a Giffoni.</w:t>
      </w:r>
    </w:p>
    <w:p w14:paraId="741CDAF4" w14:textId="77777777" w:rsidR="007634D6" w:rsidRPr="007634D6" w:rsidRDefault="007634D6" w:rsidP="007634D6">
      <w:pPr>
        <w:pStyle w:val="NormaleWeb"/>
        <w:shd w:val="clear" w:color="auto" w:fill="FFFFFF"/>
        <w:spacing w:before="0" w:after="150"/>
        <w:jc w:val="both"/>
        <w:rPr>
          <w:rFonts w:asciiTheme="minorHAnsi" w:hAnsiTheme="minorHAnsi" w:cstheme="minorHAnsi"/>
          <w:color w:val="000000"/>
        </w:rPr>
      </w:pPr>
      <w:r w:rsidRPr="007634D6">
        <w:rPr>
          <w:rFonts w:asciiTheme="minorHAnsi" w:hAnsiTheme="minorHAnsi" w:cstheme="minorHAnsi"/>
          <w:color w:val="000000"/>
        </w:rPr>
        <w:t>Per la sezione </w:t>
      </w:r>
      <w:r w:rsidRPr="007634D6">
        <w:rPr>
          <w:rStyle w:val="Enfasigrassetto"/>
          <w:rFonts w:asciiTheme="minorHAnsi" w:hAnsiTheme="minorHAnsi" w:cstheme="minorHAnsi"/>
          <w:color w:val="000000"/>
        </w:rPr>
        <w:t>IMPACT!</w:t>
      </w:r>
      <w:r w:rsidRPr="007634D6">
        <w:rPr>
          <w:rFonts w:asciiTheme="minorHAnsi" w:hAnsiTheme="minorHAnsi" w:cstheme="minorHAnsi"/>
          <w:color w:val="000000"/>
        </w:rPr>
        <w:t>, nelle prossime settimane verrà lanciata la call dalla quale verranno selezionati </w:t>
      </w:r>
      <w:r w:rsidRPr="007634D6">
        <w:rPr>
          <w:rStyle w:val="Enfasigrassetto"/>
          <w:rFonts w:asciiTheme="minorHAnsi" w:hAnsiTheme="minorHAnsi" w:cstheme="minorHAnsi"/>
          <w:color w:val="000000"/>
        </w:rPr>
        <w:t>300 giovani Under 30</w:t>
      </w:r>
      <w:r w:rsidRPr="007634D6">
        <w:rPr>
          <w:rFonts w:asciiTheme="minorHAnsi" w:hAnsiTheme="minorHAnsi" w:cstheme="minorHAnsi"/>
          <w:color w:val="000000"/>
        </w:rPr>
        <w:t>.</w:t>
      </w:r>
    </w:p>
    <w:p w14:paraId="1208AE8B" w14:textId="0DA6B0B5" w:rsidR="007634D6" w:rsidRPr="007634D6" w:rsidRDefault="0074601F" w:rsidP="007634D6">
      <w:pPr>
        <w:pStyle w:val="NormaleWeb"/>
        <w:shd w:val="clear" w:color="auto" w:fill="FFFFFF"/>
        <w:spacing w:before="0" w:after="150"/>
        <w:jc w:val="both"/>
        <w:rPr>
          <w:rFonts w:asciiTheme="minorHAnsi" w:hAnsiTheme="minorHAnsi" w:cstheme="minorHAnsi"/>
          <w:color w:val="000000"/>
        </w:rPr>
      </w:pPr>
      <w:r>
        <w:rPr>
          <w:rFonts w:asciiTheme="minorHAnsi" w:hAnsiTheme="minorHAnsi" w:cstheme="minorHAnsi"/>
          <w:color w:val="000000"/>
        </w:rPr>
        <w:t>Confermata</w:t>
      </w:r>
      <w:r w:rsidR="007634D6" w:rsidRPr="007634D6">
        <w:rPr>
          <w:rFonts w:asciiTheme="minorHAnsi" w:hAnsiTheme="minorHAnsi" w:cstheme="minorHAnsi"/>
          <w:color w:val="000000"/>
        </w:rPr>
        <w:t> </w:t>
      </w:r>
      <w:r w:rsidR="007634D6" w:rsidRPr="007634D6">
        <w:rPr>
          <w:rStyle w:val="Enfasigrassetto"/>
          <w:rFonts w:asciiTheme="minorHAnsi" w:hAnsiTheme="minorHAnsi" w:cstheme="minorHAnsi"/>
          <w:color w:val="000000"/>
        </w:rPr>
        <w:t>Parental Experience</w:t>
      </w:r>
      <w:r>
        <w:rPr>
          <w:rFonts w:asciiTheme="minorHAnsi" w:hAnsiTheme="minorHAnsi" w:cstheme="minorHAnsi"/>
          <w:color w:val="000000"/>
        </w:rPr>
        <w:t>,</w:t>
      </w:r>
      <w:r w:rsidR="007634D6" w:rsidRPr="007634D6">
        <w:rPr>
          <w:rFonts w:asciiTheme="minorHAnsi" w:hAnsiTheme="minorHAnsi" w:cstheme="minorHAnsi"/>
          <w:color w:val="000000"/>
        </w:rPr>
        <w:t xml:space="preserve"> rassegna </w:t>
      </w:r>
      <w:r>
        <w:rPr>
          <w:rFonts w:asciiTheme="minorHAnsi" w:hAnsiTheme="minorHAnsi" w:cstheme="minorHAnsi"/>
          <w:color w:val="000000"/>
        </w:rPr>
        <w:t>riservata</w:t>
      </w:r>
      <w:r w:rsidR="007634D6" w:rsidRPr="007634D6">
        <w:rPr>
          <w:rFonts w:asciiTheme="minorHAnsi" w:hAnsiTheme="minorHAnsi" w:cstheme="minorHAnsi"/>
          <w:color w:val="000000"/>
        </w:rPr>
        <w:t xml:space="preserve"> ai genitori dei giurati </w:t>
      </w:r>
      <w:r>
        <w:rPr>
          <w:rFonts w:asciiTheme="minorHAnsi" w:hAnsiTheme="minorHAnsi" w:cstheme="minorHAnsi"/>
          <w:color w:val="000000"/>
        </w:rPr>
        <w:t xml:space="preserve">e </w:t>
      </w:r>
      <w:r w:rsidR="007634D6" w:rsidRPr="007634D6">
        <w:rPr>
          <w:rFonts w:asciiTheme="minorHAnsi" w:hAnsiTheme="minorHAnsi" w:cstheme="minorHAnsi"/>
          <w:color w:val="000000"/>
        </w:rPr>
        <w:t>che vedrà coinvolte, ogni giorno, </w:t>
      </w:r>
      <w:r w:rsidR="007634D6" w:rsidRPr="007634D6">
        <w:rPr>
          <w:rStyle w:val="Enfasigrassetto"/>
          <w:rFonts w:asciiTheme="minorHAnsi" w:hAnsiTheme="minorHAnsi" w:cstheme="minorHAnsi"/>
          <w:color w:val="000000"/>
        </w:rPr>
        <w:t>500 persone</w:t>
      </w:r>
      <w:r w:rsidR="007634D6" w:rsidRPr="007634D6">
        <w:rPr>
          <w:rFonts w:asciiTheme="minorHAnsi" w:hAnsiTheme="minorHAnsi" w:cstheme="minorHAnsi"/>
          <w:color w:val="000000"/>
        </w:rPr>
        <w:t>.</w:t>
      </w:r>
    </w:p>
    <w:p w14:paraId="721CC443" w14:textId="77777777" w:rsidR="007634D6" w:rsidRPr="007634D6" w:rsidRDefault="007634D6" w:rsidP="007634D6">
      <w:pPr>
        <w:pStyle w:val="NormaleWeb"/>
        <w:shd w:val="clear" w:color="auto" w:fill="FFFFFF"/>
        <w:spacing w:before="0" w:after="150"/>
        <w:jc w:val="both"/>
        <w:rPr>
          <w:rFonts w:asciiTheme="minorHAnsi" w:hAnsiTheme="minorHAnsi" w:cstheme="minorHAnsi"/>
          <w:color w:val="000000"/>
        </w:rPr>
      </w:pPr>
      <w:r w:rsidRPr="007634D6">
        <w:rPr>
          <w:rFonts w:asciiTheme="minorHAnsi" w:hAnsiTheme="minorHAnsi" w:cstheme="minorHAnsi"/>
          <w:color w:val="000000"/>
        </w:rPr>
        <w:t>Nelle prossime ore, tutti coloro che hanno presentato la propria candidatura riceveranno una mail con l’esito del sorteggio. I selezionati dovranno completare l’iscrizione, inviando la documentazione richiesta.</w:t>
      </w:r>
    </w:p>
    <w:p w14:paraId="54A24044" w14:textId="77777777" w:rsidR="007634D6" w:rsidRPr="007634D6" w:rsidRDefault="007634D6" w:rsidP="007634D6">
      <w:pPr>
        <w:pStyle w:val="NormaleWeb"/>
        <w:shd w:val="clear" w:color="auto" w:fill="FFFFFF"/>
        <w:spacing w:before="0" w:after="150"/>
        <w:jc w:val="both"/>
        <w:rPr>
          <w:rFonts w:asciiTheme="minorHAnsi" w:hAnsiTheme="minorHAnsi" w:cstheme="minorHAnsi"/>
          <w:color w:val="000000"/>
        </w:rPr>
      </w:pPr>
      <w:r w:rsidRPr="007634D6">
        <w:rPr>
          <w:rFonts w:asciiTheme="minorHAnsi" w:hAnsiTheme="minorHAnsi" w:cstheme="minorHAnsi"/>
          <w:color w:val="000000"/>
        </w:rPr>
        <w:t>Chi non è stato estratto non dovrà scoraggiarsi. Sono già pronte le liste di attesa, stabilite in ordine di sorteggio, per eventuali rinunce. Porte aperte anche per tutti quelli che non entreranno in giuria e per il pubblico che con tanto affetto segue Giffoni. Dal </w:t>
      </w:r>
      <w:r w:rsidRPr="007634D6">
        <w:rPr>
          <w:rStyle w:val="Enfasigrassetto"/>
          <w:rFonts w:asciiTheme="minorHAnsi" w:hAnsiTheme="minorHAnsi" w:cstheme="minorHAnsi"/>
          <w:color w:val="000000"/>
        </w:rPr>
        <w:t>21 al 30 luglio</w:t>
      </w:r>
      <w:r w:rsidRPr="007634D6">
        <w:rPr>
          <w:rFonts w:asciiTheme="minorHAnsi" w:hAnsiTheme="minorHAnsi" w:cstheme="minorHAnsi"/>
          <w:color w:val="000000"/>
        </w:rPr>
        <w:t>, sono in programma tante attività: incontri con talent nazionali e internazionali, </w:t>
      </w:r>
      <w:r w:rsidRPr="007634D6">
        <w:rPr>
          <w:rStyle w:val="Enfasigrassetto"/>
          <w:rFonts w:asciiTheme="minorHAnsi" w:hAnsiTheme="minorHAnsi" w:cstheme="minorHAnsi"/>
          <w:color w:val="000000"/>
        </w:rPr>
        <w:t>dieci anteprime </w:t>
      </w:r>
      <w:r w:rsidRPr="007634D6">
        <w:rPr>
          <w:rFonts w:asciiTheme="minorHAnsi" w:hAnsiTheme="minorHAnsi" w:cstheme="minorHAnsi"/>
          <w:color w:val="000000"/>
        </w:rPr>
        <w:t>tra le più importanti della stagione cinematografica, street fest e laboratori interattivi per coinvolgere bambini, bambine, genitori e nonni, rassegne cinematografiche, dieci concerti dei più importanti nomi della musica italiana e tante altre attività che faranno di </w:t>
      </w:r>
      <w:r w:rsidRPr="007634D6">
        <w:rPr>
          <w:rStyle w:val="Enfasigrassetto"/>
          <w:rFonts w:asciiTheme="minorHAnsi" w:hAnsiTheme="minorHAnsi" w:cstheme="minorHAnsi"/>
          <w:color w:val="000000"/>
        </w:rPr>
        <w:t>#Giffoni2022</w:t>
      </w:r>
      <w:r w:rsidRPr="007634D6">
        <w:rPr>
          <w:rFonts w:asciiTheme="minorHAnsi" w:hAnsiTheme="minorHAnsi" w:cstheme="minorHAnsi"/>
          <w:color w:val="000000"/>
        </w:rPr>
        <w:t> un’edizione speciale, rinnovata e finalmente senza più particolari restrizioni.</w:t>
      </w:r>
    </w:p>
    <w:p w14:paraId="6F884957" w14:textId="77777777" w:rsidR="007634D6" w:rsidRPr="007634D6" w:rsidRDefault="007634D6" w:rsidP="007634D6">
      <w:pPr>
        <w:pStyle w:val="NormaleWeb"/>
        <w:shd w:val="clear" w:color="auto" w:fill="FFFFFF"/>
        <w:spacing w:before="0" w:after="150"/>
        <w:jc w:val="both"/>
        <w:rPr>
          <w:rFonts w:asciiTheme="minorHAnsi" w:hAnsiTheme="minorHAnsi" w:cstheme="minorHAnsi"/>
          <w:color w:val="000000"/>
        </w:rPr>
      </w:pPr>
      <w:r w:rsidRPr="007634D6">
        <w:rPr>
          <w:rFonts w:asciiTheme="minorHAnsi" w:hAnsiTheme="minorHAnsi" w:cstheme="minorHAnsi"/>
          <w:color w:val="000000"/>
        </w:rPr>
        <w:t>Per info: </w:t>
      </w:r>
      <w:hyperlink r:id="rId7" w:history="1">
        <w:r w:rsidRPr="007634D6">
          <w:rPr>
            <w:rStyle w:val="Collegamentoipertestuale"/>
            <w:rFonts w:asciiTheme="minorHAnsi" w:hAnsiTheme="minorHAnsi" w:cstheme="minorHAnsi"/>
            <w:color w:val="0823F4"/>
          </w:rPr>
          <w:t>www.giffonifilmfestival.it</w:t>
        </w:r>
      </w:hyperlink>
    </w:p>
    <w:p w14:paraId="3DE66914" w14:textId="4B59FD5B" w:rsidR="00FA63C7" w:rsidRPr="007634D6" w:rsidRDefault="00FA63C7" w:rsidP="00DF13CC">
      <w:pPr>
        <w:pStyle w:val="Standard"/>
        <w:spacing w:before="280" w:after="280" w:line="240" w:lineRule="auto"/>
        <w:rPr>
          <w:sz w:val="28"/>
          <w:szCs w:val="28"/>
        </w:rPr>
      </w:pPr>
    </w:p>
    <w:p w14:paraId="29FDC80F" w14:textId="77777777" w:rsidR="00756BF0" w:rsidRPr="00756BF0" w:rsidRDefault="00756BF0" w:rsidP="00850CDC">
      <w:pPr>
        <w:pStyle w:val="Standard"/>
        <w:spacing w:line="276" w:lineRule="auto"/>
        <w:jc w:val="both"/>
        <w:rPr>
          <w:rFonts w:asciiTheme="minorHAnsi" w:hAnsiTheme="minorHAnsi" w:cstheme="minorHAnsi"/>
        </w:rPr>
      </w:pPr>
    </w:p>
    <w:p w14:paraId="0396C1DB" w14:textId="77777777" w:rsidR="00F6174B" w:rsidRPr="00756BF0" w:rsidRDefault="00F6174B" w:rsidP="00F6174B">
      <w:pPr>
        <w:rPr>
          <w:rFonts w:eastAsia="Times New Roman" w:cs="Calibri"/>
          <w:b/>
          <w:color w:val="000000" w:themeColor="text1"/>
          <w:sz w:val="20"/>
          <w:szCs w:val="20"/>
          <w:lang w:eastAsia="it-IT" w:bidi="th-TH"/>
        </w:rPr>
      </w:pPr>
      <w:r w:rsidRPr="00756BF0">
        <w:rPr>
          <w:rFonts w:eastAsia="Times New Roman" w:cs="Calibri"/>
          <w:b/>
          <w:color w:val="000000" w:themeColor="text1"/>
          <w:sz w:val="20"/>
          <w:szCs w:val="20"/>
          <w:lang w:eastAsia="it-IT" w:bidi="th-TH"/>
        </w:rPr>
        <w:t>Ufficio Comunicazione Giffoni Opportunity</w:t>
      </w:r>
    </w:p>
    <w:p w14:paraId="499793F3" w14:textId="77777777" w:rsidR="00F6174B" w:rsidRPr="007634D6" w:rsidRDefault="00F6174B" w:rsidP="00F6174B">
      <w:pPr>
        <w:shd w:val="clear" w:color="auto" w:fill="FFFFFF"/>
        <w:jc w:val="both"/>
        <w:rPr>
          <w:rFonts w:eastAsia="Times New Roman" w:cs="Calibri"/>
          <w:color w:val="000000" w:themeColor="text1"/>
          <w:sz w:val="20"/>
          <w:szCs w:val="20"/>
          <w:lang w:val="nl-NL" w:eastAsia="it-IT" w:bidi="th-TH"/>
        </w:rPr>
      </w:pPr>
      <w:r w:rsidRPr="007634D6">
        <w:rPr>
          <w:rFonts w:eastAsia="Times New Roman" w:cs="Calibri"/>
          <w:color w:val="000000" w:themeColor="text1"/>
          <w:sz w:val="20"/>
          <w:szCs w:val="20"/>
          <w:lang w:val="nl-NL" w:eastAsia="it-IT" w:bidi="th-TH"/>
        </w:rPr>
        <w:t xml:space="preserve">Web: </w:t>
      </w:r>
      <w:hyperlink r:id="rId8" w:history="1">
        <w:r w:rsidRPr="007634D6">
          <w:rPr>
            <w:rStyle w:val="Collegamentoipertestuale"/>
            <w:rFonts w:eastAsia="Times New Roman" w:cs="Calibri"/>
            <w:color w:val="000000" w:themeColor="text1"/>
            <w:sz w:val="20"/>
            <w:szCs w:val="20"/>
            <w:lang w:val="nl-NL" w:eastAsia="it-IT" w:bidi="th-TH"/>
          </w:rPr>
          <w:t>www.giffonifilmfestival.it</w:t>
        </w:r>
      </w:hyperlink>
    </w:p>
    <w:p w14:paraId="57139D41" w14:textId="77777777" w:rsidR="00F6174B" w:rsidRPr="007634D6" w:rsidRDefault="00F6174B" w:rsidP="00F6174B">
      <w:pPr>
        <w:shd w:val="clear" w:color="auto" w:fill="FFFFFF"/>
        <w:jc w:val="both"/>
        <w:rPr>
          <w:rFonts w:eastAsia="Times New Roman" w:cs="Calibri"/>
          <w:color w:val="000000" w:themeColor="text1"/>
          <w:sz w:val="20"/>
          <w:szCs w:val="20"/>
          <w:lang w:val="nl-NL" w:eastAsia="it-IT" w:bidi="th-TH"/>
        </w:rPr>
      </w:pPr>
      <w:r w:rsidRPr="007634D6">
        <w:rPr>
          <w:rFonts w:eastAsia="Times New Roman" w:cs="Calibri"/>
          <w:color w:val="000000" w:themeColor="text1"/>
          <w:sz w:val="20"/>
          <w:szCs w:val="20"/>
          <w:lang w:val="nl-NL" w:eastAsia="it-IT" w:bidi="th-TH"/>
        </w:rPr>
        <w:t xml:space="preserve">Facebook: </w:t>
      </w:r>
      <w:hyperlink r:id="rId9" w:history="1">
        <w:r w:rsidRPr="007634D6">
          <w:rPr>
            <w:rStyle w:val="Collegamentoipertestuale"/>
            <w:rFonts w:eastAsia="Times New Roman" w:cs="Calibri"/>
            <w:color w:val="000000" w:themeColor="text1"/>
            <w:sz w:val="20"/>
            <w:szCs w:val="20"/>
            <w:lang w:val="nl-NL" w:eastAsia="it-IT" w:bidi="th-TH"/>
          </w:rPr>
          <w:t>https://www.facebook.com/GiffoniExperience/</w:t>
        </w:r>
      </w:hyperlink>
      <w:r w:rsidRPr="007634D6">
        <w:rPr>
          <w:rFonts w:eastAsia="Times New Roman" w:cs="Calibri"/>
          <w:color w:val="000000" w:themeColor="text1"/>
          <w:sz w:val="20"/>
          <w:szCs w:val="20"/>
          <w:lang w:val="nl-NL" w:eastAsia="it-IT" w:bidi="th-TH"/>
        </w:rPr>
        <w:t xml:space="preserve"> </w:t>
      </w:r>
    </w:p>
    <w:p w14:paraId="2684A77F" w14:textId="77777777" w:rsidR="00F6174B" w:rsidRPr="007634D6" w:rsidRDefault="00F6174B" w:rsidP="00F6174B">
      <w:pPr>
        <w:shd w:val="clear" w:color="auto" w:fill="FFFFFF"/>
        <w:jc w:val="both"/>
        <w:rPr>
          <w:rFonts w:eastAsia="Times New Roman" w:cs="Calibri"/>
          <w:color w:val="000000" w:themeColor="text1"/>
          <w:sz w:val="20"/>
          <w:szCs w:val="20"/>
          <w:lang w:val="nl-NL" w:eastAsia="it-IT" w:bidi="th-TH"/>
        </w:rPr>
      </w:pPr>
      <w:r w:rsidRPr="007634D6">
        <w:rPr>
          <w:rFonts w:eastAsia="Times New Roman" w:cs="Calibri"/>
          <w:color w:val="000000" w:themeColor="text1"/>
          <w:sz w:val="20"/>
          <w:szCs w:val="20"/>
          <w:lang w:val="nl-NL" w:eastAsia="it-IT" w:bidi="th-TH"/>
        </w:rPr>
        <w:t xml:space="preserve">Instagram: </w:t>
      </w:r>
      <w:hyperlink r:id="rId10" w:history="1">
        <w:r w:rsidRPr="007634D6">
          <w:rPr>
            <w:rStyle w:val="Collegamentoipertestuale"/>
            <w:rFonts w:eastAsia="Times New Roman" w:cs="Calibri"/>
            <w:color w:val="000000" w:themeColor="text1"/>
            <w:sz w:val="20"/>
            <w:szCs w:val="20"/>
            <w:lang w:val="nl-NL" w:eastAsia="it-IT" w:bidi="th-TH"/>
          </w:rPr>
          <w:t>https://www.instagram.com/giffoni_experience/?hl=it</w:t>
        </w:r>
      </w:hyperlink>
      <w:r w:rsidRPr="007634D6">
        <w:rPr>
          <w:rFonts w:eastAsia="Times New Roman" w:cs="Calibri"/>
          <w:color w:val="000000" w:themeColor="text1"/>
          <w:sz w:val="20"/>
          <w:szCs w:val="20"/>
          <w:lang w:val="nl-NL" w:eastAsia="it-IT" w:bidi="th-TH"/>
        </w:rPr>
        <w:t xml:space="preserve"> </w:t>
      </w:r>
    </w:p>
    <w:p w14:paraId="409B605D" w14:textId="1ACEFDD6" w:rsidR="00F6174B" w:rsidRPr="005802A8" w:rsidRDefault="00F6174B" w:rsidP="00756BF0">
      <w:pPr>
        <w:shd w:val="clear" w:color="auto" w:fill="FFFFFF"/>
        <w:jc w:val="both"/>
        <w:rPr>
          <w:rFonts w:eastAsia="Times New Roman" w:cs="Calibri"/>
          <w:color w:val="000000" w:themeColor="text1"/>
          <w:sz w:val="20"/>
          <w:szCs w:val="20"/>
          <w:lang w:eastAsia="it-IT" w:bidi="th-TH"/>
        </w:rPr>
      </w:pPr>
      <w:r w:rsidRPr="0079028B">
        <w:rPr>
          <w:rFonts w:eastAsia="Times New Roman" w:cs="Calibri"/>
          <w:color w:val="000000" w:themeColor="text1"/>
          <w:sz w:val="20"/>
          <w:szCs w:val="20"/>
          <w:lang w:eastAsia="it-IT" w:bidi="th-TH"/>
        </w:rPr>
        <w:t xml:space="preserve">Twitter: </w:t>
      </w:r>
      <w:hyperlink r:id="rId11" w:history="1">
        <w:r w:rsidRPr="0079028B">
          <w:rPr>
            <w:rStyle w:val="Collegamentoipertestuale"/>
            <w:rFonts w:eastAsia="Times New Roman" w:cs="Calibri"/>
            <w:color w:val="000000" w:themeColor="text1"/>
            <w:sz w:val="20"/>
            <w:szCs w:val="20"/>
            <w:lang w:eastAsia="it-IT" w:bidi="th-TH"/>
          </w:rPr>
          <w:t>https://twitter.com/giffonifilmfest</w:t>
        </w:r>
      </w:hyperlink>
      <w:r w:rsidRPr="0079028B">
        <w:rPr>
          <w:rFonts w:eastAsia="Times New Roman" w:cs="Calibri"/>
          <w:color w:val="000000" w:themeColor="text1"/>
          <w:sz w:val="20"/>
          <w:szCs w:val="20"/>
          <w:lang w:eastAsia="it-IT" w:bidi="th-TH"/>
        </w:rPr>
        <w:t xml:space="preserve"> </w:t>
      </w:r>
      <w:r w:rsidRPr="003A66C2">
        <w:rPr>
          <w:rFonts w:eastAsia="Times New Roman" w:cs="Calibri"/>
          <w:color w:val="000000" w:themeColor="text1"/>
          <w:lang w:eastAsia="it-IT"/>
        </w:rPr>
        <w:t xml:space="preserve"> </w:t>
      </w:r>
    </w:p>
    <w:sectPr w:rsidR="00F6174B" w:rsidRPr="005802A8">
      <w:headerReference w:type="even" r:id="rId12"/>
      <w:headerReference w:type="default" r:id="rId13"/>
      <w:footerReference w:type="even" r:id="rId14"/>
      <w:footerReference w:type="default" r:id="rId15"/>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72FF5" w14:textId="77777777" w:rsidR="004F1681" w:rsidRDefault="004F1681">
      <w:r>
        <w:separator/>
      </w:r>
    </w:p>
  </w:endnote>
  <w:endnote w:type="continuationSeparator" w:id="0">
    <w:p w14:paraId="75F32901" w14:textId="77777777" w:rsidR="004F1681" w:rsidRDefault="004F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84AC" w14:textId="77777777" w:rsidR="00FA4739" w:rsidRDefault="004F168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C8C7" w14:textId="77777777" w:rsidR="00FA4739" w:rsidRDefault="004F16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2C3FB" w14:textId="77777777" w:rsidR="004F1681" w:rsidRDefault="004F1681">
      <w:r>
        <w:rPr>
          <w:color w:val="000000"/>
        </w:rPr>
        <w:separator/>
      </w:r>
    </w:p>
  </w:footnote>
  <w:footnote w:type="continuationSeparator" w:id="0">
    <w:p w14:paraId="06BAD821" w14:textId="77777777" w:rsidR="004F1681" w:rsidRDefault="004F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C11A" w14:textId="77777777" w:rsidR="00FA4739" w:rsidRDefault="004F168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8D16" w14:textId="77777777" w:rsidR="00FA4739" w:rsidRDefault="004F168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EE"/>
    <w:rsid w:val="00005E8A"/>
    <w:rsid w:val="000223DA"/>
    <w:rsid w:val="000405BD"/>
    <w:rsid w:val="00090218"/>
    <w:rsid w:val="00165E9E"/>
    <w:rsid w:val="001E34E3"/>
    <w:rsid w:val="00225752"/>
    <w:rsid w:val="00251EF2"/>
    <w:rsid w:val="00285D4F"/>
    <w:rsid w:val="002B3472"/>
    <w:rsid w:val="002B5FAC"/>
    <w:rsid w:val="002D47EE"/>
    <w:rsid w:val="00333FF7"/>
    <w:rsid w:val="00340329"/>
    <w:rsid w:val="00366DF0"/>
    <w:rsid w:val="0037523F"/>
    <w:rsid w:val="00381F70"/>
    <w:rsid w:val="00403BED"/>
    <w:rsid w:val="00430761"/>
    <w:rsid w:val="00456B6F"/>
    <w:rsid w:val="00471F5D"/>
    <w:rsid w:val="00485364"/>
    <w:rsid w:val="004E2F0A"/>
    <w:rsid w:val="004F1681"/>
    <w:rsid w:val="00504694"/>
    <w:rsid w:val="00531782"/>
    <w:rsid w:val="005802A8"/>
    <w:rsid w:val="006932DA"/>
    <w:rsid w:val="006A4143"/>
    <w:rsid w:val="006B0ADD"/>
    <w:rsid w:val="006B200B"/>
    <w:rsid w:val="007127CF"/>
    <w:rsid w:val="0074601F"/>
    <w:rsid w:val="00756BF0"/>
    <w:rsid w:val="00762C0C"/>
    <w:rsid w:val="007634D6"/>
    <w:rsid w:val="0079028B"/>
    <w:rsid w:val="007C2B0B"/>
    <w:rsid w:val="00830EAE"/>
    <w:rsid w:val="00850CDC"/>
    <w:rsid w:val="0085179C"/>
    <w:rsid w:val="00862E83"/>
    <w:rsid w:val="00872D2E"/>
    <w:rsid w:val="008757A0"/>
    <w:rsid w:val="009E7009"/>
    <w:rsid w:val="009F1AFF"/>
    <w:rsid w:val="00A527B6"/>
    <w:rsid w:val="00AB0568"/>
    <w:rsid w:val="00B030C9"/>
    <w:rsid w:val="00B2479B"/>
    <w:rsid w:val="00B30FEA"/>
    <w:rsid w:val="00B465DE"/>
    <w:rsid w:val="00C137BB"/>
    <w:rsid w:val="00C65F29"/>
    <w:rsid w:val="00C9478D"/>
    <w:rsid w:val="00DF13CC"/>
    <w:rsid w:val="00E13B01"/>
    <w:rsid w:val="00E37518"/>
    <w:rsid w:val="00E96879"/>
    <w:rsid w:val="00EE46A4"/>
    <w:rsid w:val="00F6174B"/>
    <w:rsid w:val="00FA6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F93"/>
  <w15:docId w15:val="{E0B00FCF-8AEB-4BE2-86E7-8C934ECB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2">
    <w:name w:val="heading 2"/>
    <w:basedOn w:val="Normale"/>
    <w:link w:val="Titolo2Carattere"/>
    <w:uiPriority w:val="9"/>
    <w:qFormat/>
    <w:rsid w:val="007634D6"/>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1" w:lineRule="auto"/>
    </w:pPr>
    <w:rPr>
      <w:rFonts w:eastAsia="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rPr>
      <w:rFonts w:ascii="Calibri" w:eastAsia="Calibri" w:hAnsi="Calibri" w:cs="Calibri"/>
      <w:sz w:val="22"/>
      <w:szCs w:val="22"/>
      <w:lang w:eastAsia="ar-SA"/>
    </w:rPr>
  </w:style>
  <w:style w:type="character" w:customStyle="1" w:styleId="PidipaginaCarattere">
    <w:name w:val="Piè di pagina Carattere"/>
    <w:basedOn w:val="Carpredefinitoparagrafo"/>
    <w:rPr>
      <w:rFonts w:ascii="Calibri" w:eastAsia="Calibri" w:hAnsi="Calibri" w:cs="Calibri"/>
      <w:sz w:val="22"/>
      <w:szCs w:val="22"/>
      <w:lang w:eastAsia="ar-SA"/>
    </w:rPr>
  </w:style>
  <w:style w:type="character" w:styleId="Enfasicorsivo">
    <w:name w:val="Emphasis"/>
    <w:basedOn w:val="Carpredefinitoparagrafo"/>
    <w:uiPriority w:val="20"/>
    <w:qFormat/>
    <w:rsid w:val="00EE46A4"/>
    <w:rPr>
      <w:i/>
      <w:iCs/>
    </w:rPr>
  </w:style>
  <w:style w:type="character" w:styleId="Collegamentoipertestuale">
    <w:name w:val="Hyperlink"/>
    <w:uiPriority w:val="99"/>
    <w:unhideWhenUsed/>
    <w:rsid w:val="00F6174B"/>
    <w:rPr>
      <w:color w:val="0563C1"/>
      <w:u w:val="single"/>
    </w:rPr>
  </w:style>
  <w:style w:type="character" w:customStyle="1" w:styleId="Titolo2Carattere">
    <w:name w:val="Titolo 2 Carattere"/>
    <w:basedOn w:val="Carpredefinitoparagrafo"/>
    <w:link w:val="Titolo2"/>
    <w:uiPriority w:val="9"/>
    <w:rsid w:val="007634D6"/>
    <w:rPr>
      <w:rFonts w:ascii="Times New Roman" w:eastAsia="Times New Roman" w:hAnsi="Times New Roman" w:cs="Times New Roman"/>
      <w:b/>
      <w:bCs/>
      <w:kern w:val="0"/>
      <w:sz w:val="36"/>
      <w:szCs w:val="36"/>
      <w:lang w:eastAsia="it-IT"/>
    </w:rPr>
  </w:style>
  <w:style w:type="character" w:styleId="Enfasigrassetto">
    <w:name w:val="Strong"/>
    <w:basedOn w:val="Carpredefinitoparagrafo"/>
    <w:uiPriority w:val="22"/>
    <w:qFormat/>
    <w:rsid w:val="00763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1107">
      <w:bodyDiv w:val="1"/>
      <w:marLeft w:val="0"/>
      <w:marRight w:val="0"/>
      <w:marTop w:val="0"/>
      <w:marBottom w:val="0"/>
      <w:divBdr>
        <w:top w:val="none" w:sz="0" w:space="0" w:color="auto"/>
        <w:left w:val="none" w:sz="0" w:space="0" w:color="auto"/>
        <w:bottom w:val="none" w:sz="0" w:space="0" w:color="auto"/>
        <w:right w:val="none" w:sz="0" w:space="0" w:color="auto"/>
      </w:divBdr>
    </w:div>
    <w:div w:id="849177038">
      <w:bodyDiv w:val="1"/>
      <w:marLeft w:val="0"/>
      <w:marRight w:val="0"/>
      <w:marTop w:val="0"/>
      <w:marBottom w:val="0"/>
      <w:divBdr>
        <w:top w:val="none" w:sz="0" w:space="0" w:color="auto"/>
        <w:left w:val="none" w:sz="0" w:space="0" w:color="auto"/>
        <w:bottom w:val="none" w:sz="0" w:space="0" w:color="auto"/>
        <w:right w:val="none" w:sz="0" w:space="0" w:color="auto"/>
      </w:divBdr>
    </w:div>
    <w:div w:id="1001856848">
      <w:bodyDiv w:val="1"/>
      <w:marLeft w:val="0"/>
      <w:marRight w:val="0"/>
      <w:marTop w:val="0"/>
      <w:marBottom w:val="0"/>
      <w:divBdr>
        <w:top w:val="none" w:sz="0" w:space="0" w:color="auto"/>
        <w:left w:val="none" w:sz="0" w:space="0" w:color="auto"/>
        <w:bottom w:val="none" w:sz="0" w:space="0" w:color="auto"/>
        <w:right w:val="none" w:sz="0" w:space="0" w:color="auto"/>
      </w:divBdr>
    </w:div>
    <w:div w:id="1511215492">
      <w:bodyDiv w:val="1"/>
      <w:marLeft w:val="0"/>
      <w:marRight w:val="0"/>
      <w:marTop w:val="0"/>
      <w:marBottom w:val="0"/>
      <w:divBdr>
        <w:top w:val="none" w:sz="0" w:space="0" w:color="auto"/>
        <w:left w:val="none" w:sz="0" w:space="0" w:color="auto"/>
        <w:bottom w:val="none" w:sz="0" w:space="0" w:color="auto"/>
        <w:right w:val="none" w:sz="0" w:space="0" w:color="auto"/>
      </w:divBdr>
    </w:div>
    <w:div w:id="175836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ffonifilmfestival.it"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giffonifilmfestival.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giffonifilmfes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instagram.com/giffoni_experience/?hl=it" TargetMode="External"/><Relationship Id="rId4" Type="http://schemas.openxmlformats.org/officeDocument/2006/relationships/footnotes" Target="footnotes.xml"/><Relationship Id="rId9" Type="http://schemas.openxmlformats.org/officeDocument/2006/relationships/hyperlink" Target="https://www.facebook.com/GiffoniExperience/"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6</cp:revision>
  <cp:lastPrinted>2022-03-23T14:10:00Z</cp:lastPrinted>
  <dcterms:created xsi:type="dcterms:W3CDTF">2022-04-06T07:37:00Z</dcterms:created>
  <dcterms:modified xsi:type="dcterms:W3CDTF">2022-04-06T08:00:00Z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